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FC02" w14:textId="77777777" w:rsidR="00FF4353" w:rsidRDefault="00713E92" w:rsidP="00713E92">
      <w:pPr>
        <w:pStyle w:val="NoSpacing"/>
      </w:pPr>
      <w:r w:rsidRPr="00713E92">
        <w:t>The Prevent Policy applies to everyone working at or attending SAMEE charity projects.  It confers responsibilities on all staff, project participants, volunteers and those working under self-employed arrangements.</w:t>
      </w:r>
    </w:p>
    <w:p w14:paraId="35D3A54E" w14:textId="77777777" w:rsidR="00713E92" w:rsidRDefault="00713E92" w:rsidP="00713E92">
      <w:pPr>
        <w:pStyle w:val="NoSpacing"/>
      </w:pPr>
    </w:p>
    <w:p w14:paraId="13796D3E" w14:textId="77777777" w:rsidR="00713E92" w:rsidRDefault="00713E92" w:rsidP="00713E92">
      <w:pPr>
        <w:pStyle w:val="NoSpacing"/>
      </w:pPr>
      <w:r>
        <w:t xml:space="preserve">The aim of the Prevent Policy is to create and maintain a safe, healthy and supportive learning and working environment for our project participants and staff.  We recognise that extremism and exposure to extremist materials and influences can lead to poor outcomes for people. We further recognise that if we fail to challenge extremist views we are failing to protect our staff and project participants from potential harm.  As such the Prevent agenda, will be addressed as a safeguarding concern.   </w:t>
      </w:r>
    </w:p>
    <w:p w14:paraId="34609713" w14:textId="77777777" w:rsidR="00713E92" w:rsidRDefault="00713E92" w:rsidP="00713E92">
      <w:pPr>
        <w:pStyle w:val="NoSpacing"/>
      </w:pPr>
      <w:r>
        <w:t xml:space="preserve"> </w:t>
      </w:r>
    </w:p>
    <w:p w14:paraId="78908C8A" w14:textId="77777777" w:rsidR="00713E92" w:rsidRDefault="00713E92" w:rsidP="00713E92">
      <w:pPr>
        <w:pStyle w:val="NoSpacing"/>
      </w:pPr>
      <w:r>
        <w:t xml:space="preserve">SAMEE has adopted the Prevent Duty in accordance with legislative requirements. However, we will endeavour to incorporate the relevant duties so as not to: (a) Stifle legitimate discussions, debate or engagement activities in the local community; or (b) Stereotype, label or single out individuals based on their origins, ethnicity, faith and beliefs or any other characteristics protected under the Equality Act 2010. </w:t>
      </w:r>
    </w:p>
    <w:p w14:paraId="5C6C85C3" w14:textId="77777777" w:rsidR="00713E92" w:rsidRDefault="00713E92" w:rsidP="00713E92">
      <w:pPr>
        <w:pStyle w:val="NoSpacing"/>
      </w:pPr>
    </w:p>
    <w:p w14:paraId="4A547EF4" w14:textId="77777777" w:rsidR="00713E92" w:rsidRDefault="00713E92" w:rsidP="00713E92">
      <w:pPr>
        <w:pStyle w:val="NoSpacing"/>
      </w:pPr>
      <w:r>
        <w:t xml:space="preserve">Prevent is one of 4 strands of the Government’s counter terrorism strategy – CONTEST.  The UK currently faces a range of terrorist threats.  Terrorist groups who pose a threat to the UK seek to radicalise and recruit people to their cause.  Therefore, early intervention is at the heart of Prevent which aims to divert people away from being drawn into terrorist activity.  </w:t>
      </w:r>
    </w:p>
    <w:p w14:paraId="26972CCF" w14:textId="77777777" w:rsidR="00713E92" w:rsidRDefault="00713E92" w:rsidP="00713E92">
      <w:pPr>
        <w:pStyle w:val="NoSpacing"/>
      </w:pPr>
      <w:r>
        <w:t xml:space="preserve">  </w:t>
      </w:r>
    </w:p>
    <w:p w14:paraId="109ED6B2" w14:textId="77777777" w:rsidR="00713E92" w:rsidRDefault="00713E92" w:rsidP="00713E92">
      <w:pPr>
        <w:pStyle w:val="NoSpacing"/>
      </w:pPr>
      <w:r>
        <w:t xml:space="preserve">The purpose of this policy is to: </w:t>
      </w:r>
    </w:p>
    <w:p w14:paraId="389F27CE" w14:textId="77777777" w:rsidR="00713E92" w:rsidRDefault="00713E92" w:rsidP="00713E92">
      <w:pPr>
        <w:pStyle w:val="NoSpacing"/>
        <w:numPr>
          <w:ilvl w:val="0"/>
          <w:numId w:val="1"/>
        </w:numPr>
      </w:pPr>
      <w:r>
        <w:t>Ensure an awareness of Prevent within SAMEE</w:t>
      </w:r>
    </w:p>
    <w:p w14:paraId="4CC6EC11" w14:textId="77777777" w:rsidR="00713E92" w:rsidRDefault="00713E92" w:rsidP="00713E92">
      <w:pPr>
        <w:pStyle w:val="NoSpacing"/>
        <w:numPr>
          <w:ilvl w:val="0"/>
          <w:numId w:val="1"/>
        </w:numPr>
      </w:pPr>
      <w:r>
        <w:t xml:space="preserve">Provide a clear framework to structure and inform our response to safeguarding concerns, including a supportive referral process for those who may be susceptible to the messages of extremism </w:t>
      </w:r>
    </w:p>
    <w:p w14:paraId="065B270A" w14:textId="77777777" w:rsidR="00713E92" w:rsidRDefault="00713E92" w:rsidP="00713E92">
      <w:pPr>
        <w:pStyle w:val="NoSpacing"/>
        <w:numPr>
          <w:ilvl w:val="0"/>
          <w:numId w:val="1"/>
        </w:numPr>
      </w:pPr>
      <w:r>
        <w:t xml:space="preserve">Recognise current practice which contributes to the Prevent agenda </w:t>
      </w:r>
    </w:p>
    <w:p w14:paraId="71F55C75" w14:textId="77777777" w:rsidR="00713E92" w:rsidRDefault="00713E92" w:rsidP="00713E92">
      <w:pPr>
        <w:pStyle w:val="NoSpacing"/>
        <w:numPr>
          <w:ilvl w:val="0"/>
          <w:numId w:val="1"/>
        </w:numPr>
      </w:pPr>
      <w:r>
        <w:t xml:space="preserve">Identify areas for improvement </w:t>
      </w:r>
    </w:p>
    <w:p w14:paraId="6CE8ECB0" w14:textId="77777777" w:rsidR="00713E92" w:rsidRDefault="00713E92" w:rsidP="00713E92">
      <w:pPr>
        <w:pStyle w:val="NoSpacing"/>
      </w:pPr>
    </w:p>
    <w:p w14:paraId="3ECD0344" w14:textId="77777777" w:rsidR="00713E92" w:rsidRDefault="00713E92" w:rsidP="00713E92">
      <w:pPr>
        <w:pStyle w:val="NoSpacing"/>
      </w:pPr>
      <w:r>
        <w:t xml:space="preserve">Prevent happens before any criminal activity takes place by recognising, supporting and protecting people who might be susceptible to radicalisation. </w:t>
      </w:r>
    </w:p>
    <w:p w14:paraId="5A030DC3" w14:textId="77777777" w:rsidR="00713E92" w:rsidRDefault="00713E92" w:rsidP="00713E92">
      <w:pPr>
        <w:pStyle w:val="NoSpacing"/>
      </w:pPr>
      <w:r>
        <w:t xml:space="preserve"> </w:t>
      </w:r>
    </w:p>
    <w:p w14:paraId="4233C54F" w14:textId="77777777" w:rsidR="00713E92" w:rsidRDefault="00713E92" w:rsidP="00713E92">
      <w:pPr>
        <w:pStyle w:val="NoSpacing"/>
      </w:pPr>
      <w:r>
        <w:t xml:space="preserve">The national Prevent Duty confers mandatory duties and responsibilities on a range of public organisations, including Further Education Colleges, and seeks to: </w:t>
      </w:r>
    </w:p>
    <w:p w14:paraId="57254EE0" w14:textId="77777777" w:rsidR="00713E92" w:rsidRDefault="00713E92" w:rsidP="00713E92">
      <w:pPr>
        <w:pStyle w:val="NoSpacing"/>
        <w:numPr>
          <w:ilvl w:val="0"/>
          <w:numId w:val="2"/>
        </w:numPr>
      </w:pPr>
      <w:r>
        <w:t xml:space="preserve">Respond to the ideological challenge of terrorism and aspects of extremism, and the threat we face from those who promote these views. </w:t>
      </w:r>
    </w:p>
    <w:p w14:paraId="4D4FC5C9" w14:textId="77777777" w:rsidR="00713E92" w:rsidRDefault="00713E92" w:rsidP="00713E92">
      <w:pPr>
        <w:pStyle w:val="NoSpacing"/>
        <w:numPr>
          <w:ilvl w:val="0"/>
          <w:numId w:val="2"/>
        </w:numPr>
      </w:pPr>
      <w:r>
        <w:t xml:space="preserve">Provide practical help to prevent people from being drawn into terrorism and violent extremism and ensure they are given appropriate advice and support. </w:t>
      </w:r>
    </w:p>
    <w:p w14:paraId="086384C4" w14:textId="77777777" w:rsidR="00713E92" w:rsidRDefault="00713E92" w:rsidP="00713E92">
      <w:pPr>
        <w:pStyle w:val="NoSpacing"/>
        <w:numPr>
          <w:ilvl w:val="0"/>
          <w:numId w:val="2"/>
        </w:numPr>
      </w:pPr>
      <w:r>
        <w:t xml:space="preserve">Work with a wide range of sectors where there are risks of radicalisation which needs to be addressed, including education, criminal justice, faith, the internet and health. </w:t>
      </w:r>
    </w:p>
    <w:p w14:paraId="6CE91763" w14:textId="77777777" w:rsidR="00713E92" w:rsidRDefault="00713E92" w:rsidP="00713E92">
      <w:pPr>
        <w:pStyle w:val="NoSpacing"/>
        <w:ind w:left="720"/>
      </w:pPr>
    </w:p>
    <w:p w14:paraId="4533160B" w14:textId="77777777" w:rsidR="00713E92" w:rsidRDefault="00713E92" w:rsidP="00713E92">
      <w:pPr>
        <w:pStyle w:val="NoSpacing"/>
      </w:pPr>
      <w:r>
        <w:t xml:space="preserve">The Government has created a system of ‘threat level’ which represents the likelihood of a terrorist attack in the near future.  The current threat level from international terrorism in the UK is severe, which means that a terrorist attack is highly likely. </w:t>
      </w:r>
    </w:p>
    <w:p w14:paraId="53E17F2F" w14:textId="77777777" w:rsidR="00713E92" w:rsidRDefault="00713E92" w:rsidP="00713E92">
      <w:pPr>
        <w:pStyle w:val="NoSpacing"/>
      </w:pPr>
      <w:r>
        <w:t xml:space="preserve"> </w:t>
      </w:r>
    </w:p>
    <w:p w14:paraId="0CD90A17" w14:textId="77777777" w:rsidR="00713E92" w:rsidRDefault="00713E92" w:rsidP="00713E92">
      <w:pPr>
        <w:pStyle w:val="NoSpacing"/>
      </w:pPr>
      <w:r>
        <w:t xml:space="preserve">Our Prevent Policy has five key objectives: </w:t>
      </w:r>
    </w:p>
    <w:p w14:paraId="7D64C9ED" w14:textId="77777777" w:rsidR="00713E92" w:rsidRDefault="00713E92" w:rsidP="00713E92">
      <w:pPr>
        <w:pStyle w:val="NoSpacing"/>
      </w:pPr>
      <w:r>
        <w:lastRenderedPageBreak/>
        <w:t>1. To promote and reinforce shared values, including British Values; to create space for free and open debate; and to listen and support staff and project participants</w:t>
      </w:r>
    </w:p>
    <w:p w14:paraId="1EA3846F" w14:textId="77777777" w:rsidR="00713E92" w:rsidRDefault="00713E92" w:rsidP="00713E92">
      <w:pPr>
        <w:pStyle w:val="NoSpacing"/>
      </w:pPr>
      <w:r>
        <w:t xml:space="preserve">2. To breakdown segregation among different communities including by supporting inter-faith and inter-cultural dialogue and understanding; and to engage all people in playing a full and active role in wider engagement in society. </w:t>
      </w:r>
    </w:p>
    <w:p w14:paraId="021C4934" w14:textId="77777777" w:rsidR="00713E92" w:rsidRDefault="00713E92" w:rsidP="00713E92">
      <w:pPr>
        <w:pStyle w:val="NoSpacing"/>
      </w:pPr>
      <w:r>
        <w:t xml:space="preserve">3. To ensure staff and project participant safety and that SAMEE is free from bullying, harassment and discrimination. </w:t>
      </w:r>
    </w:p>
    <w:p w14:paraId="1231102F" w14:textId="77777777" w:rsidR="00713E92" w:rsidRDefault="00713E92" w:rsidP="00713E92">
      <w:pPr>
        <w:pStyle w:val="NoSpacing"/>
      </w:pPr>
      <w:r>
        <w:t xml:space="preserve">4. To provide support for staff and project participants who may be at risk of radicalisation, and appropriate sources of advice and guidance. </w:t>
      </w:r>
    </w:p>
    <w:p w14:paraId="7F4688B4" w14:textId="77777777" w:rsidR="00713E92" w:rsidRDefault="00713E92" w:rsidP="00713E92">
      <w:pPr>
        <w:pStyle w:val="NoSpacing"/>
      </w:pPr>
      <w:r>
        <w:t xml:space="preserve">5. To ensure that </w:t>
      </w:r>
      <w:r w:rsidR="009D49B2">
        <w:t xml:space="preserve">staff and project participants </w:t>
      </w:r>
      <w:r>
        <w:t xml:space="preserve">are aware of their roles and responsibilities in preventing violent and non-violent extremism. </w:t>
      </w:r>
    </w:p>
    <w:p w14:paraId="4FF769FC" w14:textId="77777777" w:rsidR="009D49B2" w:rsidRDefault="009D49B2" w:rsidP="00713E92">
      <w:pPr>
        <w:pStyle w:val="NoSpacing"/>
      </w:pPr>
    </w:p>
    <w:p w14:paraId="61A9C77B" w14:textId="77777777" w:rsidR="009D49B2" w:rsidRDefault="009D49B2" w:rsidP="00713E92">
      <w:pPr>
        <w:pStyle w:val="NoSpacing"/>
      </w:pPr>
      <w:r w:rsidRPr="009D49B2">
        <w:t xml:space="preserve">Definitions The following are commonly agreed definitions within the Prevent agenda: </w:t>
      </w:r>
    </w:p>
    <w:p w14:paraId="495698D8" w14:textId="77777777" w:rsidR="009D49B2" w:rsidRDefault="009D49B2" w:rsidP="009D49B2">
      <w:pPr>
        <w:pStyle w:val="NoSpacing"/>
        <w:numPr>
          <w:ilvl w:val="0"/>
          <w:numId w:val="3"/>
        </w:numPr>
      </w:pPr>
      <w:r w:rsidRPr="009D49B2">
        <w:t xml:space="preserve">An ideology is a set of beliefs.  </w:t>
      </w:r>
    </w:p>
    <w:p w14:paraId="1A32642C" w14:textId="77777777" w:rsidR="009D49B2" w:rsidRDefault="009D49B2" w:rsidP="009D49B2">
      <w:pPr>
        <w:pStyle w:val="NoSpacing"/>
        <w:numPr>
          <w:ilvl w:val="0"/>
          <w:numId w:val="3"/>
        </w:numPr>
      </w:pPr>
      <w:r w:rsidRPr="009D49B2">
        <w:t>Radicalisation is the process by which a person comes to support terrorism and forms of extremism that may lead to terrorism.</w:t>
      </w:r>
    </w:p>
    <w:p w14:paraId="1A39AD53" w14:textId="77777777" w:rsidR="009D49B2" w:rsidRDefault="009D49B2" w:rsidP="009D49B2">
      <w:pPr>
        <w:pStyle w:val="NoSpacing"/>
        <w:numPr>
          <w:ilvl w:val="0"/>
          <w:numId w:val="3"/>
        </w:numPr>
      </w:pPr>
      <w:r w:rsidRPr="009D49B2">
        <w:t xml:space="preserve">Safeguarding is the process of protecting vulnerable people, whether from crime, other forms of abuse or from being drawn into terrorism-related activity. </w:t>
      </w:r>
    </w:p>
    <w:p w14:paraId="31BB0B9D" w14:textId="77777777" w:rsidR="009D49B2" w:rsidRDefault="009D49B2" w:rsidP="009D49B2">
      <w:pPr>
        <w:pStyle w:val="NoSpacing"/>
        <w:numPr>
          <w:ilvl w:val="0"/>
          <w:numId w:val="3"/>
        </w:numPr>
      </w:pPr>
      <w:r w:rsidRPr="009D49B2">
        <w:t xml:space="preserve">Terrorism is an action that endangers or causes serious violence, damage or disruption and is intended to influence the government or to intimidate the public and is made with the intention of advancing a political, religious or ideological. </w:t>
      </w:r>
    </w:p>
    <w:p w14:paraId="6FB9644B" w14:textId="77777777" w:rsidR="009D49B2" w:rsidRDefault="009D49B2" w:rsidP="009D49B2">
      <w:pPr>
        <w:pStyle w:val="NoSpacing"/>
        <w:numPr>
          <w:ilvl w:val="0"/>
          <w:numId w:val="3"/>
        </w:numPr>
      </w:pPr>
      <w:r w:rsidRPr="009D49B2">
        <w:t xml:space="preserve">Vulnerability  describes factors and characteristics associated with being susceptible to radicalisation. </w:t>
      </w:r>
    </w:p>
    <w:p w14:paraId="36497E6B" w14:textId="77777777" w:rsidR="009D49B2" w:rsidRDefault="009D49B2" w:rsidP="009D49B2">
      <w:pPr>
        <w:pStyle w:val="NoSpacing"/>
        <w:numPr>
          <w:ilvl w:val="0"/>
          <w:numId w:val="3"/>
        </w:numPr>
      </w:pPr>
      <w:r w:rsidRPr="009D49B2">
        <w:t xml:space="preserve">Extremism is vocal or active opposition to fundamental British Values, including democracy, the rule of law, Individual and mutual respect and tolerance of different faiths and beliefs.   </w:t>
      </w:r>
    </w:p>
    <w:p w14:paraId="3C839B60" w14:textId="77777777" w:rsidR="009D49B2" w:rsidRDefault="009D49B2" w:rsidP="009D49B2">
      <w:pPr>
        <w:pStyle w:val="NoSpacing"/>
      </w:pPr>
    </w:p>
    <w:p w14:paraId="1FEC76D0" w14:textId="77777777" w:rsidR="009D49B2" w:rsidRPr="009D49B2" w:rsidRDefault="009D49B2" w:rsidP="009D49B2">
      <w:pPr>
        <w:pStyle w:val="NoSpacing"/>
        <w:rPr>
          <w:b/>
          <w:bCs/>
        </w:rPr>
      </w:pPr>
      <w:r w:rsidRPr="009D49B2">
        <w:rPr>
          <w:b/>
          <w:bCs/>
        </w:rPr>
        <w:t xml:space="preserve">Aims </w:t>
      </w:r>
    </w:p>
    <w:p w14:paraId="4D96C13C" w14:textId="77777777" w:rsidR="009D49B2" w:rsidRPr="009D49B2" w:rsidRDefault="009D49B2" w:rsidP="009D49B2">
      <w:pPr>
        <w:pStyle w:val="NoSpacing"/>
        <w:rPr>
          <w:b/>
          <w:bCs/>
        </w:rPr>
      </w:pPr>
      <w:r w:rsidRPr="009D49B2">
        <w:rPr>
          <w:b/>
          <w:bCs/>
        </w:rPr>
        <w:t xml:space="preserve">Leadership and Values </w:t>
      </w:r>
    </w:p>
    <w:p w14:paraId="2B7FF310" w14:textId="77777777" w:rsidR="009D49B2" w:rsidRDefault="009D49B2" w:rsidP="009D49B2">
      <w:pPr>
        <w:pStyle w:val="NoSpacing"/>
      </w:pPr>
      <w:r>
        <w:t xml:space="preserve">To create and maintain an ethos that upholds core values of shared responsibility and wellbeing for all staff and project participants whilst promoting respect, equality and diversity and understanding.  This will be achieved through: </w:t>
      </w:r>
    </w:p>
    <w:p w14:paraId="669C859A" w14:textId="77777777" w:rsidR="009D49B2" w:rsidRDefault="009D49B2" w:rsidP="009D49B2">
      <w:pPr>
        <w:pStyle w:val="NoSpacing"/>
        <w:numPr>
          <w:ilvl w:val="0"/>
          <w:numId w:val="4"/>
        </w:numPr>
      </w:pPr>
      <w:r>
        <w:t xml:space="preserve">Promoting core values of respect, equality and diversity, democratic society and participation. </w:t>
      </w:r>
    </w:p>
    <w:p w14:paraId="1DBE4827" w14:textId="77777777" w:rsidR="009D49B2" w:rsidRDefault="009D49B2" w:rsidP="009D49B2">
      <w:pPr>
        <w:pStyle w:val="NoSpacing"/>
        <w:numPr>
          <w:ilvl w:val="0"/>
          <w:numId w:val="4"/>
        </w:numPr>
      </w:pPr>
      <w:r>
        <w:t xml:space="preserve">Building staff and project participants understanding of the issues and confidence to deal with them through mandatory staff training, specialist tutorials, awareness campaigns and community engagement activities. </w:t>
      </w:r>
    </w:p>
    <w:p w14:paraId="27E2C687" w14:textId="77777777" w:rsidR="009D49B2" w:rsidRDefault="009D49B2" w:rsidP="009D49B2">
      <w:pPr>
        <w:pStyle w:val="NoSpacing"/>
        <w:numPr>
          <w:ilvl w:val="0"/>
          <w:numId w:val="4"/>
        </w:numPr>
      </w:pPr>
      <w:r>
        <w:t xml:space="preserve">Deepening engagement with local communities and faith groups. </w:t>
      </w:r>
    </w:p>
    <w:p w14:paraId="41E6F206" w14:textId="77777777" w:rsidR="009D49B2" w:rsidRDefault="009D49B2" w:rsidP="009D49B2">
      <w:pPr>
        <w:pStyle w:val="NoSpacing"/>
        <w:numPr>
          <w:ilvl w:val="0"/>
          <w:numId w:val="4"/>
        </w:numPr>
      </w:pPr>
      <w:r>
        <w:t xml:space="preserve">Actively working with the Pan Dorset Prevent Group which includes representation from Police, Local Authorities, Health, Education, Probation, and Fire &amp; Rescue services. </w:t>
      </w:r>
    </w:p>
    <w:p w14:paraId="53DFA6DF" w14:textId="77777777" w:rsidR="009D49B2" w:rsidRDefault="009D49B2" w:rsidP="009D49B2">
      <w:pPr>
        <w:pStyle w:val="NoSpacing"/>
      </w:pPr>
    </w:p>
    <w:p w14:paraId="461198EB" w14:textId="77777777" w:rsidR="009D49B2" w:rsidRPr="00CC6F75" w:rsidRDefault="009D49B2" w:rsidP="009D49B2">
      <w:pPr>
        <w:pStyle w:val="NoSpacing"/>
        <w:rPr>
          <w:b/>
          <w:bCs/>
        </w:rPr>
      </w:pPr>
      <w:r w:rsidRPr="00CC6F75">
        <w:rPr>
          <w:b/>
          <w:bCs/>
        </w:rPr>
        <w:t xml:space="preserve">Project Participant Support </w:t>
      </w:r>
    </w:p>
    <w:p w14:paraId="2C245C65" w14:textId="77777777" w:rsidR="009D49B2" w:rsidRDefault="009D49B2" w:rsidP="009D49B2">
      <w:pPr>
        <w:pStyle w:val="NoSpacing"/>
      </w:pPr>
      <w:r>
        <w:t xml:space="preserve">To ensure that staff take preventative and responsive steps, working with partner professionals, families and communities.   This will be achieved through: </w:t>
      </w:r>
    </w:p>
    <w:p w14:paraId="09F94D2F" w14:textId="77777777" w:rsidR="009D49B2" w:rsidRDefault="009D49B2" w:rsidP="00CC6F75">
      <w:pPr>
        <w:pStyle w:val="NoSpacing"/>
        <w:numPr>
          <w:ilvl w:val="0"/>
          <w:numId w:val="6"/>
        </w:numPr>
      </w:pPr>
      <w:r>
        <w:t>Strong, effective and responsive project participant support services.</w:t>
      </w:r>
    </w:p>
    <w:p w14:paraId="3C12CA48" w14:textId="77777777" w:rsidR="009D49B2" w:rsidRDefault="009D49B2" w:rsidP="00CC6F75">
      <w:pPr>
        <w:pStyle w:val="NoSpacing"/>
        <w:numPr>
          <w:ilvl w:val="0"/>
          <w:numId w:val="6"/>
        </w:numPr>
      </w:pPr>
      <w:r>
        <w:t>Developing strong community links and being aware of what is happening in the locality</w:t>
      </w:r>
    </w:p>
    <w:p w14:paraId="37E70D90" w14:textId="77777777" w:rsidR="009D49B2" w:rsidRDefault="009D49B2" w:rsidP="00CC6F75">
      <w:pPr>
        <w:pStyle w:val="NoSpacing"/>
        <w:numPr>
          <w:ilvl w:val="0"/>
          <w:numId w:val="6"/>
        </w:numPr>
      </w:pPr>
      <w:r>
        <w:t xml:space="preserve">Implementing anti-bullying strategies and challenging discriminatory behaviour. </w:t>
      </w:r>
    </w:p>
    <w:p w14:paraId="36002C3F" w14:textId="77777777" w:rsidR="009D49B2" w:rsidRDefault="009D49B2" w:rsidP="00CC6F75">
      <w:pPr>
        <w:pStyle w:val="NoSpacing"/>
        <w:numPr>
          <w:ilvl w:val="0"/>
          <w:numId w:val="6"/>
        </w:numPr>
      </w:pPr>
      <w:r>
        <w:lastRenderedPageBreak/>
        <w:t xml:space="preserve">Recognising factors that may increase risk to a project participant, i.e. vulnerability, disadvantage or hardship, and implementing early risk management strategies. </w:t>
      </w:r>
    </w:p>
    <w:p w14:paraId="3FAE4C0C" w14:textId="77777777" w:rsidR="009D49B2" w:rsidRDefault="009D49B2" w:rsidP="00CC6F75">
      <w:pPr>
        <w:pStyle w:val="NoSpacing"/>
        <w:numPr>
          <w:ilvl w:val="0"/>
          <w:numId w:val="6"/>
        </w:numPr>
      </w:pPr>
      <w:r>
        <w:t xml:space="preserve">Ensuring that staff and project participants know how to access support via community partners/organisations. </w:t>
      </w:r>
    </w:p>
    <w:p w14:paraId="1CA83610" w14:textId="77777777" w:rsidR="00CC6F75" w:rsidRDefault="009D49B2" w:rsidP="00CC6F75">
      <w:pPr>
        <w:pStyle w:val="NoSpacing"/>
        <w:numPr>
          <w:ilvl w:val="0"/>
          <w:numId w:val="6"/>
        </w:numPr>
      </w:pPr>
      <w:r>
        <w:t xml:space="preserve">Supporting staff </w:t>
      </w:r>
      <w:r w:rsidR="00CC6F75">
        <w:t>and project participants</w:t>
      </w:r>
      <w:r>
        <w:t xml:space="preserve"> with problem solving and repair of harm.  </w:t>
      </w:r>
    </w:p>
    <w:p w14:paraId="7C2EC526" w14:textId="77777777" w:rsidR="009D49B2" w:rsidRDefault="009D49B2" w:rsidP="00CC6F75">
      <w:pPr>
        <w:pStyle w:val="NoSpacing"/>
        <w:numPr>
          <w:ilvl w:val="0"/>
          <w:numId w:val="6"/>
        </w:numPr>
      </w:pPr>
      <w:r>
        <w:t xml:space="preserve">Supporting ‘at risk’ </w:t>
      </w:r>
      <w:r w:rsidR="00CC6F75">
        <w:t xml:space="preserve">project participants </w:t>
      </w:r>
      <w:r>
        <w:t>through safeguarding and crime prevention processes.</w:t>
      </w:r>
    </w:p>
    <w:p w14:paraId="294E2BA2" w14:textId="77777777" w:rsidR="00713E92" w:rsidRDefault="00713E92" w:rsidP="00713E92">
      <w:pPr>
        <w:pStyle w:val="NoSpacing"/>
      </w:pPr>
    </w:p>
    <w:p w14:paraId="36EC9DD3" w14:textId="77777777" w:rsidR="00CC6F75" w:rsidRDefault="00CC6F75" w:rsidP="00CC6F75">
      <w:pPr>
        <w:pStyle w:val="NoSpacing"/>
      </w:pPr>
      <w:r>
        <w:t xml:space="preserve">Whilst this is a standalone policy, it is integral to our Safeguarding Policy and should be applied as an extension to the SAMEE’s current and established safeguarding procedures. </w:t>
      </w:r>
    </w:p>
    <w:p w14:paraId="2E6F756E" w14:textId="77777777" w:rsidR="00CC6F75" w:rsidRDefault="00CC6F75" w:rsidP="00CC6F75">
      <w:pPr>
        <w:pStyle w:val="NoSpacing"/>
      </w:pPr>
    </w:p>
    <w:p w14:paraId="04F8C545" w14:textId="77777777" w:rsidR="00685A54" w:rsidRPr="00685A54" w:rsidRDefault="00CC6F75" w:rsidP="00CC6F75">
      <w:pPr>
        <w:pStyle w:val="NoSpacing"/>
        <w:rPr>
          <w:b/>
          <w:bCs/>
        </w:rPr>
      </w:pPr>
      <w:r w:rsidRPr="00685A54">
        <w:rPr>
          <w:b/>
          <w:bCs/>
        </w:rPr>
        <w:t>Managing Risks and Responding to Events</w:t>
      </w:r>
    </w:p>
    <w:p w14:paraId="56B4A668" w14:textId="77777777" w:rsidR="00CC6F75" w:rsidRDefault="00685A54" w:rsidP="00CC6F75">
      <w:pPr>
        <w:pStyle w:val="NoSpacing"/>
      </w:pPr>
      <w:r>
        <w:t xml:space="preserve">SAME </w:t>
      </w:r>
      <w:r w:rsidR="00CC6F75">
        <w:t xml:space="preserve">will ensure that it monitors risks and is ready to deal appropriately with issues which arise through the following: </w:t>
      </w:r>
    </w:p>
    <w:p w14:paraId="6B60C26A" w14:textId="77777777" w:rsidR="00685A54" w:rsidRDefault="00CC6F75" w:rsidP="00685A54">
      <w:pPr>
        <w:pStyle w:val="NoSpacing"/>
        <w:numPr>
          <w:ilvl w:val="0"/>
          <w:numId w:val="7"/>
        </w:numPr>
      </w:pPr>
      <w:r>
        <w:t xml:space="preserve">Understanding the nature of threat from violent extremism and how this may impact directly and indirectly on the </w:t>
      </w:r>
      <w:r w:rsidR="00685A54">
        <w:t>charity</w:t>
      </w:r>
    </w:p>
    <w:p w14:paraId="7A0F4627" w14:textId="77777777" w:rsidR="00685A54" w:rsidRDefault="00CC6F75" w:rsidP="00685A54">
      <w:pPr>
        <w:pStyle w:val="NoSpacing"/>
        <w:numPr>
          <w:ilvl w:val="0"/>
          <w:numId w:val="7"/>
        </w:numPr>
      </w:pPr>
      <w:r>
        <w:t xml:space="preserve">Identifying, understanding and managing potential risks within </w:t>
      </w:r>
      <w:r w:rsidR="00685A54">
        <w:t>SAMEE</w:t>
      </w:r>
      <w:r>
        <w:t xml:space="preserve"> from external influences. </w:t>
      </w:r>
    </w:p>
    <w:p w14:paraId="37034ADE" w14:textId="77777777" w:rsidR="00685A54" w:rsidRDefault="00CC6F75" w:rsidP="00685A54">
      <w:pPr>
        <w:pStyle w:val="NoSpacing"/>
        <w:numPr>
          <w:ilvl w:val="0"/>
          <w:numId w:val="7"/>
        </w:numPr>
      </w:pPr>
      <w:r>
        <w:t xml:space="preserve">Responding appropriately to events reported via local, national or international news that may impact on </w:t>
      </w:r>
      <w:r w:rsidR="00685A54">
        <w:t>staff and project participants</w:t>
      </w:r>
      <w:r>
        <w:t xml:space="preserve"> </w:t>
      </w:r>
    </w:p>
    <w:p w14:paraId="145BF480" w14:textId="77777777" w:rsidR="00685A54" w:rsidRDefault="00CC6F75" w:rsidP="00685A54">
      <w:pPr>
        <w:pStyle w:val="NoSpacing"/>
        <w:numPr>
          <w:ilvl w:val="0"/>
          <w:numId w:val="7"/>
        </w:numPr>
      </w:pPr>
      <w:r>
        <w:t>Ensuring plans are in place to minimise the potential for acts of violent or non-violent extremism w</w:t>
      </w:r>
      <w:r w:rsidR="00685A54">
        <w:t>ithin SAMEE</w:t>
      </w:r>
    </w:p>
    <w:p w14:paraId="26BFA1C7" w14:textId="77777777" w:rsidR="00685A54" w:rsidRDefault="00CC6F75" w:rsidP="00685A54">
      <w:pPr>
        <w:pStyle w:val="NoSpacing"/>
        <w:numPr>
          <w:ilvl w:val="0"/>
          <w:numId w:val="7"/>
        </w:numPr>
      </w:pPr>
      <w:r>
        <w:t xml:space="preserve">Ensuring measures are in place to respond appropriately to a threat or incident within </w:t>
      </w:r>
      <w:r w:rsidR="00685A54">
        <w:t>SAMEE</w:t>
      </w:r>
    </w:p>
    <w:p w14:paraId="20AE0984" w14:textId="77777777" w:rsidR="00685A54" w:rsidRDefault="00CC6F75" w:rsidP="00685A54">
      <w:pPr>
        <w:pStyle w:val="NoSpacing"/>
        <w:numPr>
          <w:ilvl w:val="0"/>
          <w:numId w:val="7"/>
        </w:numPr>
      </w:pPr>
      <w:r>
        <w:t>Continuously developing effective ICT security and responsible user policies.</w:t>
      </w:r>
    </w:p>
    <w:p w14:paraId="4FAFC599" w14:textId="77777777" w:rsidR="00CC6F75" w:rsidRDefault="00CC6F75" w:rsidP="00685A54">
      <w:pPr>
        <w:pStyle w:val="NoSpacing"/>
        <w:numPr>
          <w:ilvl w:val="0"/>
          <w:numId w:val="7"/>
        </w:numPr>
      </w:pPr>
      <w:r>
        <w:t xml:space="preserve">Ensuring compliance with related policies. </w:t>
      </w:r>
    </w:p>
    <w:p w14:paraId="253C64B6" w14:textId="77777777" w:rsidR="00CC6F75" w:rsidRDefault="00CC6F75" w:rsidP="00CC6F75">
      <w:pPr>
        <w:pStyle w:val="NoSpacing"/>
      </w:pPr>
      <w:r>
        <w:t xml:space="preserve"> </w:t>
      </w:r>
    </w:p>
    <w:p w14:paraId="18F063B3" w14:textId="77777777" w:rsidR="00CC6F75" w:rsidRDefault="00CC6F75" w:rsidP="00CC6F75">
      <w:pPr>
        <w:pStyle w:val="NoSpacing"/>
      </w:pPr>
      <w:r>
        <w:t xml:space="preserve"> </w:t>
      </w:r>
    </w:p>
    <w:p w14:paraId="592D8BBD" w14:textId="77777777" w:rsidR="00685A54" w:rsidRDefault="00CC6F75" w:rsidP="00CC6F75">
      <w:pPr>
        <w:pStyle w:val="NoSpacing"/>
      </w:pPr>
      <w:r>
        <w:t xml:space="preserve">Links to </w:t>
      </w:r>
      <w:r w:rsidR="00685A54">
        <w:t>other SAMEE</w:t>
      </w:r>
      <w:r>
        <w:t xml:space="preserve"> policies </w:t>
      </w:r>
    </w:p>
    <w:p w14:paraId="4356B6F7" w14:textId="77777777" w:rsidR="00685A54" w:rsidRDefault="00CC6F75" w:rsidP="00CC6F75">
      <w:pPr>
        <w:pStyle w:val="NoSpacing"/>
      </w:pPr>
      <w:r>
        <w:t xml:space="preserve">This policy should be used in conjunction with the following policies and procedures:  </w:t>
      </w:r>
    </w:p>
    <w:p w14:paraId="70B5EB62" w14:textId="77777777" w:rsidR="00685A54" w:rsidRDefault="00CC6F75" w:rsidP="00CC6F75">
      <w:pPr>
        <w:pStyle w:val="NoSpacing"/>
      </w:pPr>
      <w:r>
        <w:t xml:space="preserve">Safeguarding Policy </w:t>
      </w:r>
    </w:p>
    <w:p w14:paraId="0E13FDA6" w14:textId="77777777" w:rsidR="00685A54" w:rsidRDefault="00CC6F75" w:rsidP="00CC6F75">
      <w:pPr>
        <w:pStyle w:val="NoSpacing"/>
      </w:pPr>
      <w:r>
        <w:t>Equalit</w:t>
      </w:r>
      <w:r w:rsidR="00685A54">
        <w:t>y and Diversity Policy</w:t>
      </w:r>
    </w:p>
    <w:p w14:paraId="2FF68446" w14:textId="77777777" w:rsidR="00685A54" w:rsidRDefault="00CC6F75" w:rsidP="00CC6F75">
      <w:pPr>
        <w:pStyle w:val="NoSpacing"/>
      </w:pPr>
      <w:r>
        <w:t xml:space="preserve">Health and Safety Policy </w:t>
      </w:r>
    </w:p>
    <w:p w14:paraId="1F3D4966" w14:textId="77777777" w:rsidR="00685A54" w:rsidRDefault="00CC6F75" w:rsidP="00CC6F75">
      <w:pPr>
        <w:pStyle w:val="NoSpacing"/>
      </w:pPr>
      <w:r>
        <w:t xml:space="preserve">Whistleblowing Policy </w:t>
      </w:r>
    </w:p>
    <w:p w14:paraId="0D358AFA" w14:textId="77777777" w:rsidR="00CC6F75" w:rsidRDefault="00CC6F75" w:rsidP="00CC6F75">
      <w:pPr>
        <w:pStyle w:val="NoSpacing"/>
      </w:pPr>
      <w:r>
        <w:t xml:space="preserve">Data Protection Policy </w:t>
      </w:r>
    </w:p>
    <w:p w14:paraId="21133FB4" w14:textId="77777777" w:rsidR="00FB1264" w:rsidRDefault="00FB1264" w:rsidP="00CC6F75">
      <w:pPr>
        <w:pStyle w:val="NoSpacing"/>
      </w:pPr>
    </w:p>
    <w:p w14:paraId="0B65C1D3" w14:textId="67FB1DFA" w:rsidR="00FB1264" w:rsidRDefault="00FB1264" w:rsidP="00CC6F75">
      <w:pPr>
        <w:pStyle w:val="NoSpacing"/>
      </w:pPr>
      <w:r>
        <w:t>Next Review Date: March 2026</w:t>
      </w:r>
    </w:p>
    <w:p w14:paraId="5A213FC8" w14:textId="77777777" w:rsidR="00CC6F75" w:rsidRDefault="00CC6F75" w:rsidP="00CC6F75">
      <w:pPr>
        <w:pStyle w:val="NoSpacing"/>
      </w:pPr>
      <w:r>
        <w:t xml:space="preserve"> </w:t>
      </w:r>
    </w:p>
    <w:p w14:paraId="4898C6E1" w14:textId="77777777" w:rsidR="00713E92" w:rsidRDefault="00713E92" w:rsidP="00713E92">
      <w:pPr>
        <w:pStyle w:val="NoSpacing"/>
      </w:pPr>
    </w:p>
    <w:p w14:paraId="28127CCF" w14:textId="77777777" w:rsidR="00713E92" w:rsidRDefault="00713E92" w:rsidP="00713E92">
      <w:pPr>
        <w:pStyle w:val="NoSpacing"/>
      </w:pPr>
    </w:p>
    <w:p w14:paraId="684AC738" w14:textId="77777777" w:rsidR="00713E92" w:rsidRPr="00713E92" w:rsidRDefault="00713E92" w:rsidP="00713E92">
      <w:pPr>
        <w:pStyle w:val="NoSpacing"/>
      </w:pPr>
    </w:p>
    <w:p w14:paraId="17C9AE20" w14:textId="77777777" w:rsidR="00713E92" w:rsidRPr="00713E92" w:rsidRDefault="00713E92" w:rsidP="00713E92">
      <w:pPr>
        <w:pStyle w:val="NoSpacing"/>
      </w:pPr>
    </w:p>
    <w:sectPr w:rsidR="00713E92" w:rsidRPr="00713E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2EEC" w14:textId="77777777" w:rsidR="00DC3521" w:rsidRDefault="00DC3521" w:rsidP="00713E92">
      <w:pPr>
        <w:spacing w:after="0" w:line="240" w:lineRule="auto"/>
      </w:pPr>
      <w:r>
        <w:separator/>
      </w:r>
    </w:p>
  </w:endnote>
  <w:endnote w:type="continuationSeparator" w:id="0">
    <w:p w14:paraId="1576C9BA" w14:textId="77777777" w:rsidR="00DC3521" w:rsidRDefault="00DC3521" w:rsidP="0071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A8E7" w14:textId="77777777" w:rsidR="00DC3521" w:rsidRDefault="00DC3521" w:rsidP="00713E92">
      <w:pPr>
        <w:spacing w:after="0" w:line="240" w:lineRule="auto"/>
      </w:pPr>
      <w:r>
        <w:separator/>
      </w:r>
    </w:p>
  </w:footnote>
  <w:footnote w:type="continuationSeparator" w:id="0">
    <w:p w14:paraId="15299B70" w14:textId="77777777" w:rsidR="00DC3521" w:rsidRDefault="00DC3521" w:rsidP="0071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8BAB" w14:textId="665A7752" w:rsidR="00713E92" w:rsidRDefault="007809C1">
    <w:pPr>
      <w:pStyle w:val="Header"/>
    </w:pPr>
    <w:r>
      <w:rPr>
        <w:noProof/>
      </w:rPr>
      <w:drawing>
        <wp:inline distT="0" distB="0" distL="0" distR="0" wp14:anchorId="37A08165" wp14:editId="4251FC46">
          <wp:extent cx="1657350" cy="828675"/>
          <wp:effectExtent l="0" t="0" r="0" b="9525"/>
          <wp:docPr id="1740211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11773" name="Picture 1740211773"/>
                  <pic:cNvPicPr/>
                </pic:nvPicPr>
                <pic:blipFill>
                  <a:blip r:embed="rId1">
                    <a:extLst>
                      <a:ext uri="{28A0092B-C50C-407E-A947-70E740481C1C}">
                        <a14:useLocalDpi xmlns:a14="http://schemas.microsoft.com/office/drawing/2010/main" val="0"/>
                      </a:ext>
                    </a:extLst>
                  </a:blip>
                  <a:stretch>
                    <a:fillRect/>
                  </a:stretch>
                </pic:blipFill>
                <pic:spPr>
                  <a:xfrm>
                    <a:off x="0" y="0"/>
                    <a:ext cx="1657888" cy="828944"/>
                  </a:xfrm>
                  <a:prstGeom prst="rect">
                    <a:avLst/>
                  </a:prstGeom>
                </pic:spPr>
              </pic:pic>
            </a:graphicData>
          </a:graphic>
        </wp:inline>
      </w:drawing>
    </w:r>
    <w:r w:rsidR="00713E92" w:rsidRPr="007809C1">
      <w:rPr>
        <w:b/>
        <w:bCs/>
      </w:rPr>
      <w:t xml:space="preserve">PREVENT Policy (Version </w:t>
    </w:r>
    <w:r w:rsidR="003E6CD4" w:rsidRPr="007809C1">
      <w:rPr>
        <w:b/>
        <w:bCs/>
      </w:rPr>
      <w:t>3) March 202</w:t>
    </w:r>
    <w:r w:rsidR="00FB1264" w:rsidRPr="007809C1">
      <w:rPr>
        <w:b/>
        <w:bCs/>
      </w:rPr>
      <w:t>5</w:t>
    </w:r>
  </w:p>
  <w:p w14:paraId="62F60E63" w14:textId="77777777" w:rsidR="00713E92" w:rsidRDefault="00713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0DB"/>
    <w:multiLevelType w:val="hybridMultilevel"/>
    <w:tmpl w:val="E6BE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53110"/>
    <w:multiLevelType w:val="hybridMultilevel"/>
    <w:tmpl w:val="CC5E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26194"/>
    <w:multiLevelType w:val="hybridMultilevel"/>
    <w:tmpl w:val="559E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E0FD6"/>
    <w:multiLevelType w:val="hybridMultilevel"/>
    <w:tmpl w:val="4E88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B1A90"/>
    <w:multiLevelType w:val="hybridMultilevel"/>
    <w:tmpl w:val="92D0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76C0B"/>
    <w:multiLevelType w:val="hybridMultilevel"/>
    <w:tmpl w:val="4028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679B2"/>
    <w:multiLevelType w:val="hybridMultilevel"/>
    <w:tmpl w:val="C968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309803">
    <w:abstractNumId w:val="4"/>
  </w:num>
  <w:num w:numId="2" w16cid:durableId="1832407681">
    <w:abstractNumId w:val="6"/>
  </w:num>
  <w:num w:numId="3" w16cid:durableId="1748184867">
    <w:abstractNumId w:val="3"/>
  </w:num>
  <w:num w:numId="4" w16cid:durableId="1857961647">
    <w:abstractNumId w:val="5"/>
  </w:num>
  <w:num w:numId="5" w16cid:durableId="1508404240">
    <w:abstractNumId w:val="0"/>
  </w:num>
  <w:num w:numId="6" w16cid:durableId="551161709">
    <w:abstractNumId w:val="2"/>
  </w:num>
  <w:num w:numId="7" w16cid:durableId="80173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92"/>
    <w:rsid w:val="00127DBB"/>
    <w:rsid w:val="003E6CD4"/>
    <w:rsid w:val="005C4E14"/>
    <w:rsid w:val="00685A54"/>
    <w:rsid w:val="006E0867"/>
    <w:rsid w:val="006F7F63"/>
    <w:rsid w:val="00713E92"/>
    <w:rsid w:val="007809C1"/>
    <w:rsid w:val="008C6523"/>
    <w:rsid w:val="00995058"/>
    <w:rsid w:val="009D49B2"/>
    <w:rsid w:val="00C01335"/>
    <w:rsid w:val="00CC6F75"/>
    <w:rsid w:val="00DC3521"/>
    <w:rsid w:val="00FB1264"/>
    <w:rsid w:val="00FF4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3276D"/>
  <w15:chartTrackingRefBased/>
  <w15:docId w15:val="{014CA86B-92B8-46E4-AF83-46DF1A72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E92"/>
  </w:style>
  <w:style w:type="paragraph" w:styleId="Footer">
    <w:name w:val="footer"/>
    <w:basedOn w:val="Normal"/>
    <w:link w:val="FooterChar"/>
    <w:uiPriority w:val="99"/>
    <w:unhideWhenUsed/>
    <w:rsid w:val="0071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E92"/>
  </w:style>
  <w:style w:type="paragraph" w:styleId="NoSpacing">
    <w:name w:val="No Spacing"/>
    <w:uiPriority w:val="1"/>
    <w:qFormat/>
    <w:rsid w:val="00713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Everard</dc:creator>
  <cp:keywords/>
  <dc:description/>
  <cp:lastModifiedBy>Wayne Ingram SAMEE charity</cp:lastModifiedBy>
  <cp:revision>3</cp:revision>
  <cp:lastPrinted>2020-11-02T10:27:00Z</cp:lastPrinted>
  <dcterms:created xsi:type="dcterms:W3CDTF">2025-05-16T10:18:00Z</dcterms:created>
  <dcterms:modified xsi:type="dcterms:W3CDTF">2025-10-30T11:38:00Z</dcterms:modified>
</cp:coreProperties>
</file>